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50849" w14:textId="77777777" w:rsidR="003E316C" w:rsidRPr="00B3245E" w:rsidRDefault="003E316C" w:rsidP="003E316C">
      <w:pPr>
        <w:jc w:val="center"/>
        <w:rPr>
          <w:rFonts w:ascii="NEVOCLARA" w:hAnsi="NEVOCLARA" w:cs="Arimo"/>
          <w:b/>
          <w:sz w:val="60"/>
          <w:szCs w:val="60"/>
        </w:rPr>
      </w:pPr>
      <w:r w:rsidRPr="00B3245E">
        <w:rPr>
          <w:rFonts w:ascii="NEVOCLARA" w:hAnsi="NEVOCLARA" w:cs="Arimo"/>
          <w:b/>
          <w:sz w:val="60"/>
          <w:szCs w:val="60"/>
        </w:rPr>
        <w:t>Host Dining at Nineteen 58</w:t>
      </w:r>
    </w:p>
    <w:p w14:paraId="0A0BB2F6" w14:textId="2CA11862" w:rsidR="003E316C" w:rsidRDefault="003E316C" w:rsidP="003E316C">
      <w:pPr>
        <w:jc w:val="center"/>
        <w:rPr>
          <w:rFonts w:ascii="NEVOCLARA" w:hAnsi="NEVOCLARA" w:cs="Arimo"/>
          <w:b/>
          <w:sz w:val="28"/>
          <w:szCs w:val="28"/>
        </w:rPr>
      </w:pPr>
      <w:r w:rsidRPr="007E1142">
        <w:rPr>
          <w:rFonts w:ascii="NEVOCLARA" w:hAnsi="NEVOCLARA" w:cs="Arimo"/>
          <w:b/>
          <w:sz w:val="52"/>
          <w:szCs w:val="52"/>
        </w:rPr>
        <w:t>Tasting menu -</w:t>
      </w:r>
      <w:r w:rsidR="00A34C48">
        <w:rPr>
          <w:rFonts w:ascii="NEVOCLARA" w:hAnsi="NEVOCLARA" w:cs="Arimo"/>
          <w:b/>
          <w:sz w:val="28"/>
          <w:szCs w:val="28"/>
        </w:rPr>
        <w:t xml:space="preserve"> £6</w:t>
      </w:r>
      <w:r>
        <w:rPr>
          <w:rFonts w:ascii="NEVOCLARA" w:hAnsi="NEVOCLARA" w:cs="Arimo"/>
          <w:b/>
          <w:sz w:val="28"/>
          <w:szCs w:val="28"/>
        </w:rPr>
        <w:t>0</w:t>
      </w:r>
      <w:r w:rsidRPr="007E1142">
        <w:rPr>
          <w:rFonts w:ascii="NEVOCLARA" w:hAnsi="NEVOCLARA" w:cs="Arimo"/>
          <w:b/>
          <w:sz w:val="28"/>
          <w:szCs w:val="28"/>
        </w:rPr>
        <w:t xml:space="preserve"> per person</w:t>
      </w:r>
    </w:p>
    <w:p w14:paraId="7DDD440E" w14:textId="32ADFE5C" w:rsidR="003E316C" w:rsidRPr="00A34C48" w:rsidRDefault="00A34C48" w:rsidP="003E316C">
      <w:pPr>
        <w:jc w:val="center"/>
        <w:rPr>
          <w:rFonts w:ascii="NEVOCLARA" w:hAnsi="NEVOCLARA" w:cs="Arimo"/>
          <w:b/>
          <w:sz w:val="30"/>
          <w:szCs w:val="30"/>
          <w:vertAlign w:val="subscript"/>
        </w:rPr>
      </w:pPr>
      <w:r w:rsidRPr="00A34C48">
        <w:rPr>
          <w:rFonts w:ascii="NEVOCLARA" w:hAnsi="NEVOCLARA" w:cs="Arimo"/>
          <w:b/>
          <w:sz w:val="30"/>
          <w:szCs w:val="30"/>
        </w:rPr>
        <w:t>Amuse-</w:t>
      </w:r>
      <w:proofErr w:type="spellStart"/>
      <w:r w:rsidRPr="00A34C48">
        <w:rPr>
          <w:rFonts w:ascii="NEVOCLARA" w:hAnsi="NEVOCLARA" w:cs="Arimo"/>
          <w:b/>
          <w:sz w:val="30"/>
          <w:szCs w:val="30"/>
        </w:rPr>
        <w:t>bouches</w:t>
      </w:r>
      <w:proofErr w:type="spellEnd"/>
      <w:r>
        <w:rPr>
          <w:rFonts w:ascii="NEVOCLARA" w:hAnsi="NEVOCLARA" w:cs="Arimo"/>
          <w:b/>
          <w:sz w:val="30"/>
          <w:szCs w:val="30"/>
        </w:rPr>
        <w:t xml:space="preserve"> </w:t>
      </w:r>
      <w:r w:rsidRPr="00A34C48">
        <w:rPr>
          <w:rFonts w:ascii="NEVOCLARA" w:hAnsi="NEVOCLARA" w:cs="Arimo"/>
          <w:b/>
          <w:sz w:val="30"/>
          <w:szCs w:val="30"/>
          <w:vertAlign w:val="subscript"/>
        </w:rPr>
        <w:t>6,</w:t>
      </w:r>
      <w:r>
        <w:rPr>
          <w:rFonts w:ascii="NEVOCLARA" w:hAnsi="NEVOCLARA" w:cs="Arimo"/>
          <w:b/>
          <w:sz w:val="30"/>
          <w:szCs w:val="30"/>
        </w:rPr>
        <w:t xml:space="preserve"> </w:t>
      </w:r>
      <w:r>
        <w:rPr>
          <w:rFonts w:ascii="NEVOCLARA" w:hAnsi="NEVOCLARA" w:cs="Arimo"/>
          <w:b/>
          <w:sz w:val="30"/>
          <w:szCs w:val="30"/>
          <w:vertAlign w:val="subscript"/>
        </w:rPr>
        <w:t xml:space="preserve">12, </w:t>
      </w:r>
      <w:proofErr w:type="gramStart"/>
      <w:r>
        <w:rPr>
          <w:rFonts w:ascii="NEVOCLARA" w:hAnsi="NEVOCLARA" w:cs="Arimo"/>
          <w:b/>
          <w:sz w:val="30"/>
          <w:szCs w:val="30"/>
          <w:vertAlign w:val="subscript"/>
        </w:rPr>
        <w:t>13</w:t>
      </w:r>
      <w:proofErr w:type="gramEnd"/>
    </w:p>
    <w:p w14:paraId="7D6B2D7A" w14:textId="32FCE746" w:rsidR="00A34C48" w:rsidRDefault="00A34C48" w:rsidP="003E316C">
      <w:pPr>
        <w:jc w:val="center"/>
        <w:rPr>
          <w:rFonts w:ascii="NEVOCLARA" w:hAnsi="NEVOCLARA" w:cs="Arimo"/>
          <w:b/>
          <w:sz w:val="30"/>
          <w:szCs w:val="30"/>
        </w:rPr>
      </w:pPr>
      <w:r w:rsidRPr="00A34C48">
        <w:rPr>
          <w:rFonts w:ascii="NEVOCLARA" w:hAnsi="NEVOCLARA" w:cs="Arimo"/>
          <w:b/>
          <w:sz w:val="30"/>
          <w:szCs w:val="30"/>
        </w:rPr>
        <w:t>Potato bread | whipped tallow butter</w:t>
      </w:r>
      <w:r>
        <w:rPr>
          <w:rFonts w:ascii="NEVOCLARA" w:hAnsi="NEVOCLARA" w:cs="Arimo"/>
          <w:b/>
          <w:sz w:val="30"/>
          <w:szCs w:val="30"/>
        </w:rPr>
        <w:t xml:space="preserve"> </w:t>
      </w:r>
      <w:r w:rsidRPr="00A34C48">
        <w:rPr>
          <w:rFonts w:ascii="NEVOCLARA" w:hAnsi="NEVOCLARA" w:cs="Arimo"/>
          <w:b/>
          <w:sz w:val="30"/>
          <w:szCs w:val="30"/>
          <w:vertAlign w:val="subscript"/>
        </w:rPr>
        <w:t>6, 7</w:t>
      </w:r>
      <w:r>
        <w:rPr>
          <w:rFonts w:ascii="NEVOCLARA" w:hAnsi="NEVOCLARA" w:cs="Arimo"/>
          <w:b/>
          <w:sz w:val="30"/>
          <w:szCs w:val="30"/>
          <w:vertAlign w:val="subscript"/>
        </w:rPr>
        <w:t>, 9, 10</w:t>
      </w:r>
    </w:p>
    <w:p w14:paraId="17F61919" w14:textId="324E2D3A" w:rsidR="003E316C" w:rsidRPr="00A34C48" w:rsidRDefault="00A34C48" w:rsidP="003E316C">
      <w:pPr>
        <w:jc w:val="center"/>
        <w:rPr>
          <w:rFonts w:ascii="NEVOCLARA" w:hAnsi="NEVOCLARA" w:cs="Arimo"/>
          <w:b/>
          <w:sz w:val="30"/>
          <w:szCs w:val="30"/>
          <w:vertAlign w:val="subscript"/>
        </w:rPr>
      </w:pPr>
      <w:r w:rsidRPr="00A34C48">
        <w:rPr>
          <w:rFonts w:ascii="NEVOCLARA" w:hAnsi="NEVOCLARA" w:cs="Arimo"/>
          <w:b/>
          <w:sz w:val="30"/>
          <w:szCs w:val="30"/>
        </w:rPr>
        <w:t>Cullen skink | Mussels | spring onion oil</w:t>
      </w:r>
      <w:r>
        <w:rPr>
          <w:rFonts w:ascii="NEVOCLARA" w:hAnsi="NEVOCLARA" w:cs="Arimo"/>
          <w:b/>
          <w:sz w:val="30"/>
          <w:szCs w:val="30"/>
        </w:rPr>
        <w:t xml:space="preserve"> </w:t>
      </w:r>
      <w:r>
        <w:rPr>
          <w:rFonts w:ascii="NEVOCLARA" w:hAnsi="NEVOCLARA" w:cs="Arimo"/>
          <w:b/>
          <w:sz w:val="30"/>
          <w:szCs w:val="30"/>
          <w:vertAlign w:val="subscript"/>
        </w:rPr>
        <w:t>3, 5, 6, 13</w:t>
      </w:r>
    </w:p>
    <w:p w14:paraId="250F5394" w14:textId="025DD3AA" w:rsidR="00A34C48" w:rsidRDefault="00A34C48" w:rsidP="003E316C">
      <w:pPr>
        <w:jc w:val="center"/>
        <w:rPr>
          <w:rFonts w:ascii="NEVOCLARA" w:hAnsi="NEVOCLARA" w:cs="Arimo"/>
          <w:b/>
          <w:sz w:val="30"/>
          <w:szCs w:val="30"/>
        </w:rPr>
      </w:pPr>
      <w:r w:rsidRPr="00A34C48">
        <w:rPr>
          <w:rFonts w:ascii="NEVOCLARA" w:hAnsi="NEVOCLARA" w:cs="Arimo"/>
          <w:b/>
          <w:sz w:val="30"/>
          <w:szCs w:val="30"/>
        </w:rPr>
        <w:t xml:space="preserve">Reuben Scotch egg | sauerkraut | gherkin gel </w:t>
      </w:r>
      <w:r w:rsidRPr="00A34C48">
        <w:rPr>
          <w:rFonts w:ascii="NEVOCLARA" w:hAnsi="NEVOCLARA" w:cs="Arimo"/>
          <w:b/>
          <w:sz w:val="30"/>
          <w:szCs w:val="30"/>
          <w:vertAlign w:val="subscript"/>
        </w:rPr>
        <w:t>6,</w:t>
      </w:r>
      <w:r>
        <w:rPr>
          <w:rFonts w:ascii="NEVOCLARA" w:hAnsi="NEVOCLARA" w:cs="Arimo"/>
          <w:b/>
          <w:sz w:val="30"/>
          <w:szCs w:val="30"/>
        </w:rPr>
        <w:t xml:space="preserve"> </w:t>
      </w:r>
      <w:r w:rsidRPr="00A34C48">
        <w:rPr>
          <w:rFonts w:ascii="NEVOCLARA" w:hAnsi="NEVOCLARA" w:cs="Arimo"/>
          <w:b/>
          <w:sz w:val="30"/>
          <w:szCs w:val="30"/>
          <w:vertAlign w:val="subscript"/>
        </w:rPr>
        <w:t>7</w:t>
      </w:r>
      <w:r>
        <w:rPr>
          <w:rFonts w:ascii="NEVOCLARA" w:hAnsi="NEVOCLARA" w:cs="Arimo"/>
          <w:b/>
          <w:sz w:val="30"/>
          <w:szCs w:val="30"/>
          <w:vertAlign w:val="subscript"/>
        </w:rPr>
        <w:t>, 9, 11, 13</w:t>
      </w:r>
    </w:p>
    <w:p w14:paraId="40B3FF45" w14:textId="7B45B008" w:rsidR="00A34C48" w:rsidRPr="00A34C48" w:rsidRDefault="00A34C48" w:rsidP="003E316C">
      <w:pPr>
        <w:jc w:val="center"/>
        <w:rPr>
          <w:rFonts w:ascii="NEVOCLARA" w:hAnsi="NEVOCLARA" w:cs="Arimo"/>
          <w:b/>
          <w:sz w:val="30"/>
          <w:szCs w:val="30"/>
          <w:vertAlign w:val="subscript"/>
        </w:rPr>
      </w:pPr>
      <w:proofErr w:type="spellStart"/>
      <w:r w:rsidRPr="00A34C48">
        <w:rPr>
          <w:rFonts w:ascii="NEVOCLARA" w:hAnsi="NEVOCLARA" w:cs="Arimo"/>
          <w:b/>
          <w:sz w:val="30"/>
          <w:szCs w:val="30"/>
        </w:rPr>
        <w:t>Tunworth</w:t>
      </w:r>
      <w:proofErr w:type="spellEnd"/>
      <w:r w:rsidRPr="00A34C48">
        <w:rPr>
          <w:rFonts w:ascii="NEVOCLARA" w:hAnsi="NEVOCLARA" w:cs="Arimo"/>
          <w:b/>
          <w:sz w:val="30"/>
          <w:szCs w:val="30"/>
        </w:rPr>
        <w:t xml:space="preserve"> ice cream | cherry syrup | hazelnuts</w:t>
      </w:r>
      <w:r>
        <w:rPr>
          <w:rFonts w:ascii="NEVOCLARA" w:hAnsi="NEVOCLARA" w:cs="Arimo"/>
          <w:b/>
          <w:sz w:val="30"/>
          <w:szCs w:val="30"/>
        </w:rPr>
        <w:t xml:space="preserve"> </w:t>
      </w:r>
      <w:r>
        <w:rPr>
          <w:rFonts w:ascii="NEVOCLARA" w:hAnsi="NEVOCLARA" w:cs="Arimo"/>
          <w:b/>
          <w:sz w:val="30"/>
          <w:szCs w:val="30"/>
          <w:vertAlign w:val="subscript"/>
        </w:rPr>
        <w:t>2, 6, 9</w:t>
      </w:r>
    </w:p>
    <w:p w14:paraId="4A42482B" w14:textId="7ED9ADCA" w:rsidR="00A34C48" w:rsidRDefault="00A34C48" w:rsidP="003E316C">
      <w:pPr>
        <w:jc w:val="center"/>
        <w:rPr>
          <w:rFonts w:ascii="NEVOCLARA" w:hAnsi="NEVOCLARA" w:cs="Arimo"/>
          <w:b/>
          <w:sz w:val="30"/>
          <w:szCs w:val="30"/>
        </w:rPr>
      </w:pPr>
      <w:r w:rsidRPr="00A34C48">
        <w:rPr>
          <w:rFonts w:ascii="NEVOCLARA" w:hAnsi="NEVOCLARA" w:cs="Arimo"/>
          <w:b/>
          <w:sz w:val="30"/>
          <w:szCs w:val="30"/>
        </w:rPr>
        <w:t xml:space="preserve">Banana | peanut butter | chocolate </w:t>
      </w:r>
      <w:r w:rsidRPr="00A34C48">
        <w:rPr>
          <w:rFonts w:ascii="NEVOCLARA" w:hAnsi="NEVOCLARA" w:cs="Arimo"/>
          <w:b/>
          <w:sz w:val="30"/>
          <w:szCs w:val="30"/>
          <w:vertAlign w:val="subscript"/>
        </w:rPr>
        <w:t>1</w:t>
      </w:r>
      <w:r>
        <w:rPr>
          <w:rFonts w:ascii="NEVOCLARA" w:hAnsi="NEVOCLARA" w:cs="Arimo"/>
          <w:b/>
          <w:sz w:val="30"/>
          <w:szCs w:val="30"/>
          <w:vertAlign w:val="subscript"/>
        </w:rPr>
        <w:t>, 9</w:t>
      </w:r>
    </w:p>
    <w:p w14:paraId="120E71B6" w14:textId="5B6EFD3B" w:rsidR="003E316C" w:rsidRPr="00B3245E" w:rsidRDefault="003E316C" w:rsidP="003E316C">
      <w:pPr>
        <w:jc w:val="center"/>
        <w:rPr>
          <w:rFonts w:ascii="NEVOCLARA" w:hAnsi="NEVOCLARA" w:cs="Arimo"/>
          <w:b/>
          <w:sz w:val="30"/>
          <w:szCs w:val="30"/>
        </w:rPr>
      </w:pPr>
      <w:proofErr w:type="gramStart"/>
      <w:r w:rsidRPr="00B3245E">
        <w:rPr>
          <w:rFonts w:ascii="NEVOCLARA" w:hAnsi="NEVOCLARA" w:cs="Arimo"/>
          <w:b/>
          <w:sz w:val="30"/>
          <w:szCs w:val="30"/>
        </w:rPr>
        <w:t>Petit</w:t>
      </w:r>
      <w:r w:rsidR="00A34C48">
        <w:rPr>
          <w:rFonts w:ascii="NEVOCLARA" w:hAnsi="NEVOCLARA" w:cs="Arimo"/>
          <w:b/>
          <w:sz w:val="30"/>
          <w:szCs w:val="30"/>
        </w:rPr>
        <w:t>s</w:t>
      </w:r>
      <w:proofErr w:type="gramEnd"/>
      <w:r w:rsidRPr="00B3245E">
        <w:rPr>
          <w:rFonts w:ascii="NEVOCLARA" w:hAnsi="NEVOCLARA" w:cs="Arimo"/>
          <w:b/>
          <w:sz w:val="30"/>
          <w:szCs w:val="30"/>
        </w:rPr>
        <w:t xml:space="preserve"> fours</w:t>
      </w:r>
      <w:r w:rsidR="00A34C48">
        <w:rPr>
          <w:rFonts w:ascii="NEVOCLARA" w:hAnsi="NEVOCLARA" w:cs="Arimo"/>
          <w:b/>
          <w:sz w:val="30"/>
          <w:szCs w:val="30"/>
        </w:rPr>
        <w:t xml:space="preserve"> </w:t>
      </w:r>
      <w:r w:rsidR="00A34C48" w:rsidRPr="00A34C48">
        <w:rPr>
          <w:rFonts w:ascii="NEVOCLARA" w:hAnsi="NEVOCLARA" w:cs="Arimo"/>
          <w:b/>
          <w:sz w:val="30"/>
          <w:szCs w:val="30"/>
          <w:vertAlign w:val="subscript"/>
        </w:rPr>
        <w:t>6</w:t>
      </w:r>
    </w:p>
    <w:p w14:paraId="4F2D01A6" w14:textId="77777777" w:rsidR="003E316C" w:rsidRPr="00B3245E" w:rsidRDefault="003E316C" w:rsidP="003E316C">
      <w:pPr>
        <w:jc w:val="center"/>
        <w:rPr>
          <w:rFonts w:ascii="NEVOCLARA" w:hAnsi="NEVOCLARA" w:cs="Arimo"/>
          <w:b/>
          <w:sz w:val="30"/>
          <w:szCs w:val="30"/>
        </w:rPr>
      </w:pPr>
      <w:r w:rsidRPr="00B3245E">
        <w:rPr>
          <w:rFonts w:ascii="NEVOCLARA" w:hAnsi="NEVOCLARA" w:cs="Arimo"/>
          <w:b/>
          <w:sz w:val="30"/>
          <w:szCs w:val="30"/>
        </w:rPr>
        <w:t xml:space="preserve"> </w:t>
      </w:r>
    </w:p>
    <w:p w14:paraId="0CA50F6E" w14:textId="77777777" w:rsidR="003E316C" w:rsidRPr="002C32D0" w:rsidRDefault="003E316C" w:rsidP="003E316C">
      <w:pPr>
        <w:rPr>
          <w:rFonts w:asciiTheme="majorHAnsi" w:hAnsiTheme="majorHAnsi" w:cs="Arimo"/>
          <w:b/>
          <w:sz w:val="32"/>
          <w:szCs w:val="32"/>
        </w:rPr>
      </w:pPr>
      <w:r w:rsidRPr="00BD321E">
        <w:rPr>
          <w:rFonts w:asciiTheme="majorHAnsi" w:eastAsiaTheme="minorEastAsia" w:hAnsiTheme="majorHAnsi" w:cs="Arimo"/>
          <w:b/>
          <w:bCs/>
          <w:sz w:val="24"/>
          <w:szCs w:val="24"/>
          <w:lang w:val="en" w:eastAsia="en-GB"/>
        </w:rPr>
        <w:t>14 known allergens-all allergens are listed after each ingredient on the menu</w:t>
      </w:r>
    </w:p>
    <w:p w14:paraId="334DA56F" w14:textId="77777777" w:rsidR="003E316C" w:rsidRPr="00BD321E" w:rsidRDefault="003E316C" w:rsidP="003E316C">
      <w:pPr>
        <w:widowControl w:val="0"/>
        <w:autoSpaceDE w:val="0"/>
        <w:autoSpaceDN w:val="0"/>
        <w:adjustRightInd w:val="0"/>
        <w:rPr>
          <w:rFonts w:asciiTheme="majorHAnsi" w:eastAsiaTheme="minorEastAsia" w:hAnsiTheme="majorHAnsi" w:cs="Arimo"/>
          <w:b/>
          <w:sz w:val="24"/>
          <w:szCs w:val="24"/>
          <w:lang w:val="en" w:eastAsia="en-GB"/>
        </w:rPr>
      </w:pPr>
      <w:r w:rsidRPr="00BD321E">
        <w:rPr>
          <w:rFonts w:asciiTheme="majorHAnsi" w:eastAsiaTheme="minorEastAsia" w:hAnsiTheme="majorHAnsi" w:cs="Arimo"/>
          <w:b/>
          <w:bCs/>
          <w:sz w:val="24"/>
          <w:szCs w:val="24"/>
          <w:lang w:val="en" w:eastAsia="en-GB"/>
        </w:rPr>
        <w:t>1</w:t>
      </w:r>
      <w:r w:rsidRPr="00BD321E">
        <w:rPr>
          <w:rFonts w:asciiTheme="majorHAnsi" w:eastAsiaTheme="minorEastAsia" w:hAnsiTheme="majorHAnsi" w:cs="Arimo"/>
          <w:b/>
          <w:sz w:val="24"/>
          <w:szCs w:val="24"/>
          <w:lang w:val="en" w:eastAsia="en-GB"/>
        </w:rPr>
        <w:t>,peanuts/</w:t>
      </w:r>
      <w:r w:rsidRPr="00BD321E">
        <w:rPr>
          <w:rFonts w:asciiTheme="majorHAnsi" w:eastAsiaTheme="minorEastAsia" w:hAnsiTheme="majorHAnsi" w:cs="Arimo"/>
          <w:b/>
          <w:bCs/>
          <w:sz w:val="24"/>
          <w:szCs w:val="24"/>
          <w:lang w:val="en" w:eastAsia="en-GB"/>
        </w:rPr>
        <w:t>2</w:t>
      </w:r>
      <w:r w:rsidRPr="00BD321E">
        <w:rPr>
          <w:rFonts w:asciiTheme="majorHAnsi" w:eastAsiaTheme="minorEastAsia" w:hAnsiTheme="majorHAnsi" w:cs="Arimo"/>
          <w:b/>
          <w:sz w:val="24"/>
          <w:szCs w:val="24"/>
          <w:lang w:val="en" w:eastAsia="en-GB"/>
        </w:rPr>
        <w:t>,treenuts/</w:t>
      </w:r>
      <w:r w:rsidRPr="00BD321E">
        <w:rPr>
          <w:rFonts w:asciiTheme="majorHAnsi" w:eastAsiaTheme="minorEastAsia" w:hAnsiTheme="majorHAnsi" w:cs="Arimo"/>
          <w:b/>
          <w:bCs/>
          <w:sz w:val="24"/>
          <w:szCs w:val="24"/>
          <w:lang w:val="en" w:eastAsia="en-GB"/>
        </w:rPr>
        <w:t>3</w:t>
      </w:r>
      <w:r w:rsidRPr="00BD321E">
        <w:rPr>
          <w:rFonts w:asciiTheme="majorHAnsi" w:eastAsiaTheme="minorEastAsia" w:hAnsiTheme="majorHAnsi" w:cs="Arimo"/>
          <w:b/>
          <w:sz w:val="24"/>
          <w:szCs w:val="24"/>
          <w:lang w:val="en" w:eastAsia="en-GB"/>
        </w:rPr>
        <w:t>,fish/</w:t>
      </w:r>
      <w:r w:rsidRPr="00BD321E">
        <w:rPr>
          <w:rFonts w:asciiTheme="majorHAnsi" w:eastAsiaTheme="minorEastAsia" w:hAnsiTheme="majorHAnsi" w:cs="Arimo"/>
          <w:b/>
          <w:bCs/>
          <w:sz w:val="24"/>
          <w:szCs w:val="24"/>
          <w:lang w:val="en" w:eastAsia="en-GB"/>
        </w:rPr>
        <w:t>4</w:t>
      </w:r>
      <w:r w:rsidRPr="00BD321E">
        <w:rPr>
          <w:rFonts w:asciiTheme="majorHAnsi" w:eastAsiaTheme="minorEastAsia" w:hAnsiTheme="majorHAnsi" w:cs="Arimo"/>
          <w:b/>
          <w:sz w:val="24"/>
          <w:szCs w:val="24"/>
          <w:lang w:val="en" w:eastAsia="en-GB"/>
        </w:rPr>
        <w:t>,crustacean/</w:t>
      </w:r>
      <w:r w:rsidRPr="00BD321E">
        <w:rPr>
          <w:rFonts w:asciiTheme="majorHAnsi" w:eastAsiaTheme="minorEastAsia" w:hAnsiTheme="majorHAnsi" w:cs="Arimo"/>
          <w:b/>
          <w:bCs/>
          <w:sz w:val="24"/>
          <w:szCs w:val="24"/>
          <w:lang w:val="en" w:eastAsia="en-GB"/>
        </w:rPr>
        <w:t>5</w:t>
      </w:r>
      <w:r w:rsidRPr="00BD321E">
        <w:rPr>
          <w:rFonts w:asciiTheme="majorHAnsi" w:eastAsiaTheme="minorEastAsia" w:hAnsiTheme="majorHAnsi" w:cs="Arimo"/>
          <w:b/>
          <w:sz w:val="24"/>
          <w:szCs w:val="24"/>
          <w:lang w:val="en" w:eastAsia="en-GB"/>
        </w:rPr>
        <w:t>,molluscs/</w:t>
      </w:r>
      <w:r w:rsidRPr="00BD321E">
        <w:rPr>
          <w:rFonts w:asciiTheme="majorHAnsi" w:eastAsiaTheme="minorEastAsia" w:hAnsiTheme="majorHAnsi" w:cs="Arimo"/>
          <w:b/>
          <w:bCs/>
          <w:sz w:val="24"/>
          <w:szCs w:val="24"/>
          <w:lang w:val="en" w:eastAsia="en-GB"/>
        </w:rPr>
        <w:t>6</w:t>
      </w:r>
      <w:r w:rsidRPr="00BD321E">
        <w:rPr>
          <w:rFonts w:asciiTheme="majorHAnsi" w:eastAsiaTheme="minorEastAsia" w:hAnsiTheme="majorHAnsi" w:cs="Arimo"/>
          <w:b/>
          <w:sz w:val="24"/>
          <w:szCs w:val="24"/>
          <w:lang w:val="en" w:eastAsia="en-GB"/>
        </w:rPr>
        <w:t>,milk/</w:t>
      </w:r>
      <w:r w:rsidRPr="00BD321E">
        <w:rPr>
          <w:rFonts w:asciiTheme="majorHAnsi" w:eastAsiaTheme="minorEastAsia" w:hAnsiTheme="majorHAnsi" w:cs="Arimo"/>
          <w:b/>
          <w:bCs/>
          <w:sz w:val="24"/>
          <w:szCs w:val="24"/>
          <w:lang w:val="en" w:eastAsia="en-GB"/>
        </w:rPr>
        <w:t>7</w:t>
      </w:r>
      <w:r w:rsidRPr="00BD321E">
        <w:rPr>
          <w:rFonts w:asciiTheme="majorHAnsi" w:eastAsiaTheme="minorEastAsia" w:hAnsiTheme="majorHAnsi" w:cs="Arimo"/>
          <w:b/>
          <w:sz w:val="24"/>
          <w:szCs w:val="24"/>
          <w:lang w:val="en" w:eastAsia="en-GB"/>
        </w:rPr>
        <w:t>,cereals containing gluten/</w:t>
      </w:r>
      <w:r w:rsidRPr="00BD321E">
        <w:rPr>
          <w:rFonts w:asciiTheme="majorHAnsi" w:eastAsiaTheme="minorEastAsia" w:hAnsiTheme="majorHAnsi" w:cs="Arimo"/>
          <w:b/>
          <w:bCs/>
          <w:sz w:val="24"/>
          <w:szCs w:val="24"/>
          <w:lang w:val="en" w:eastAsia="en-GB"/>
        </w:rPr>
        <w:t>8</w:t>
      </w:r>
      <w:r w:rsidRPr="00BD321E">
        <w:rPr>
          <w:rFonts w:asciiTheme="majorHAnsi" w:eastAsiaTheme="minorEastAsia" w:hAnsiTheme="majorHAnsi" w:cs="Arimo"/>
          <w:b/>
          <w:sz w:val="24"/>
          <w:szCs w:val="24"/>
          <w:lang w:val="en" w:eastAsia="en-GB"/>
        </w:rPr>
        <w:t>,soybeans/</w:t>
      </w:r>
      <w:r w:rsidRPr="00BD321E">
        <w:rPr>
          <w:rFonts w:asciiTheme="majorHAnsi" w:eastAsiaTheme="minorEastAsia" w:hAnsiTheme="majorHAnsi" w:cs="Arimo"/>
          <w:b/>
          <w:bCs/>
          <w:sz w:val="24"/>
          <w:szCs w:val="24"/>
          <w:lang w:val="en" w:eastAsia="en-GB"/>
        </w:rPr>
        <w:t>9</w:t>
      </w:r>
      <w:r w:rsidRPr="00BD321E">
        <w:rPr>
          <w:rFonts w:asciiTheme="majorHAnsi" w:eastAsiaTheme="minorEastAsia" w:hAnsiTheme="majorHAnsi" w:cs="Arimo"/>
          <w:b/>
          <w:sz w:val="24"/>
          <w:szCs w:val="24"/>
          <w:lang w:val="en" w:eastAsia="en-GB"/>
        </w:rPr>
        <w:t>,eggs/</w:t>
      </w:r>
      <w:r w:rsidRPr="00BD321E">
        <w:rPr>
          <w:rFonts w:asciiTheme="majorHAnsi" w:eastAsiaTheme="minorEastAsia" w:hAnsiTheme="majorHAnsi" w:cs="Arimo"/>
          <w:b/>
          <w:bCs/>
          <w:sz w:val="24"/>
          <w:szCs w:val="24"/>
          <w:lang w:val="en" w:eastAsia="en-GB"/>
        </w:rPr>
        <w:t>10</w:t>
      </w:r>
      <w:r w:rsidRPr="00BD321E">
        <w:rPr>
          <w:rFonts w:asciiTheme="majorHAnsi" w:eastAsiaTheme="minorEastAsia" w:hAnsiTheme="majorHAnsi" w:cs="Arimo"/>
          <w:b/>
          <w:sz w:val="24"/>
          <w:szCs w:val="24"/>
          <w:lang w:val="en" w:eastAsia="en-GB"/>
        </w:rPr>
        <w:t>,sesame seeds/</w:t>
      </w:r>
      <w:r w:rsidRPr="00BD321E">
        <w:rPr>
          <w:rFonts w:asciiTheme="majorHAnsi" w:eastAsiaTheme="minorEastAsia" w:hAnsiTheme="majorHAnsi" w:cs="Arimo"/>
          <w:b/>
          <w:bCs/>
          <w:sz w:val="24"/>
          <w:szCs w:val="24"/>
          <w:lang w:val="en" w:eastAsia="en-GB"/>
        </w:rPr>
        <w:t>11</w:t>
      </w:r>
      <w:r w:rsidRPr="00BD321E">
        <w:rPr>
          <w:rFonts w:asciiTheme="majorHAnsi" w:eastAsiaTheme="minorEastAsia" w:hAnsiTheme="majorHAnsi" w:cs="Arimo"/>
          <w:b/>
          <w:sz w:val="24"/>
          <w:szCs w:val="24"/>
          <w:lang w:val="en" w:eastAsia="en-GB"/>
        </w:rPr>
        <w:t>,mustard/</w:t>
      </w:r>
      <w:r w:rsidRPr="00BD321E">
        <w:rPr>
          <w:rFonts w:asciiTheme="majorHAnsi" w:eastAsiaTheme="minorEastAsia" w:hAnsiTheme="majorHAnsi" w:cs="Arimo"/>
          <w:b/>
          <w:bCs/>
          <w:sz w:val="24"/>
          <w:szCs w:val="24"/>
          <w:lang w:val="en" w:eastAsia="en-GB"/>
        </w:rPr>
        <w:t>12</w:t>
      </w:r>
      <w:r w:rsidRPr="00BD321E">
        <w:rPr>
          <w:rFonts w:asciiTheme="majorHAnsi" w:eastAsiaTheme="minorEastAsia" w:hAnsiTheme="majorHAnsi" w:cs="Arimo"/>
          <w:b/>
          <w:sz w:val="24"/>
          <w:szCs w:val="24"/>
          <w:lang w:val="en" w:eastAsia="en-GB"/>
        </w:rPr>
        <w:t>,celery/</w:t>
      </w:r>
      <w:r w:rsidRPr="00BD321E">
        <w:rPr>
          <w:rFonts w:asciiTheme="majorHAnsi" w:eastAsiaTheme="minorEastAsia" w:hAnsiTheme="majorHAnsi" w:cs="Arimo"/>
          <w:b/>
          <w:bCs/>
          <w:sz w:val="24"/>
          <w:szCs w:val="24"/>
          <w:lang w:val="en" w:eastAsia="en-GB"/>
        </w:rPr>
        <w:t>13</w:t>
      </w:r>
      <w:r w:rsidRPr="00BD321E">
        <w:rPr>
          <w:rFonts w:asciiTheme="majorHAnsi" w:eastAsiaTheme="minorEastAsia" w:hAnsiTheme="majorHAnsi" w:cs="Arimo"/>
          <w:b/>
          <w:sz w:val="24"/>
          <w:szCs w:val="24"/>
          <w:lang w:val="en" w:eastAsia="en-GB"/>
        </w:rPr>
        <w:t>,sulphites/</w:t>
      </w:r>
      <w:r w:rsidRPr="00BD321E">
        <w:rPr>
          <w:rFonts w:asciiTheme="majorHAnsi" w:eastAsiaTheme="minorEastAsia" w:hAnsiTheme="majorHAnsi" w:cs="Arimo"/>
          <w:b/>
          <w:bCs/>
          <w:sz w:val="24"/>
          <w:szCs w:val="24"/>
          <w:lang w:val="en" w:eastAsia="en-GB"/>
        </w:rPr>
        <w:t>14</w:t>
      </w:r>
      <w:r w:rsidRPr="00BD321E">
        <w:rPr>
          <w:rFonts w:asciiTheme="majorHAnsi" w:eastAsiaTheme="minorEastAsia" w:hAnsiTheme="majorHAnsi" w:cs="Arimo"/>
          <w:b/>
          <w:sz w:val="24"/>
          <w:szCs w:val="24"/>
          <w:lang w:val="en" w:eastAsia="en-GB"/>
        </w:rPr>
        <w:t>,lupin</w:t>
      </w:r>
    </w:p>
    <w:p w14:paraId="44D06F30" w14:textId="77777777" w:rsidR="00F91471" w:rsidRPr="00B3245E" w:rsidRDefault="003E316C">
      <w:pPr>
        <w:rPr>
          <w:rFonts w:asciiTheme="majorHAnsi" w:hAnsiTheme="majorHAnsi" w:cs="Arimo"/>
          <w:sz w:val="24"/>
          <w:szCs w:val="24"/>
        </w:rPr>
      </w:pPr>
      <w:r w:rsidRPr="00B3245E">
        <w:rPr>
          <w:rFonts w:asciiTheme="majorHAnsi" w:hAnsiTheme="majorHAnsi" w:cs="Arimo"/>
          <w:sz w:val="24"/>
          <w:szCs w:val="24"/>
        </w:rPr>
        <w:lastRenderedPageBreak/>
        <w:t>Vegetarian alternatives are available upon request when booking. Due to the nature of a pop-up restaurant, we cannot cater for a vegan diet and some specific allergens. Please contact us prior to booking to discuss dietary requirements as we would love to accommodate you if we can.</w:t>
      </w:r>
    </w:p>
    <w:sectPr w:rsidR="00F91471" w:rsidRPr="00B3245E" w:rsidSect="000213B7">
      <w:pgSz w:w="16838" w:h="11906" w:orient="landscape"/>
      <w:pgMar w:top="1440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VOCLARA">
    <w:altName w:val="Calibri"/>
    <w:charset w:val="00"/>
    <w:family w:val="auto"/>
    <w:pitch w:val="variable"/>
    <w:sig w:usb0="00000003" w:usb1="10000000" w:usb2="00000000" w:usb3="00000000" w:csb0="00000001" w:csb1="00000000"/>
  </w:font>
  <w:font w:name="Arimo"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316C"/>
    <w:rsid w:val="003E316C"/>
    <w:rsid w:val="00756E48"/>
    <w:rsid w:val="00A34C48"/>
    <w:rsid w:val="00B3245E"/>
    <w:rsid w:val="00F9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56FE6"/>
  <w15:docId w15:val="{F5428F30-7787-4935-BC7E-5D25129D8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1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750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Ray Clenshaw</cp:lastModifiedBy>
  <cp:revision>2</cp:revision>
  <dcterms:created xsi:type="dcterms:W3CDTF">2023-02-09T15:08:00Z</dcterms:created>
  <dcterms:modified xsi:type="dcterms:W3CDTF">2023-02-09T15:08:00Z</dcterms:modified>
</cp:coreProperties>
</file>